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056D" w:rsidRPr="006247EC" w:rsidP="006247EC" w14:paraId="07956092" w14:textId="77777777">
      <w:pPr>
        <w:pStyle w:val="PlainText"/>
        <w:jc w:val="right"/>
        <w:rPr>
          <w:rFonts w:ascii="Times New Roman" w:eastAsia="MS Mincho" w:hAnsi="Times New Roman"/>
          <w:b/>
          <w:sz w:val="26"/>
          <w:szCs w:val="26"/>
        </w:rPr>
      </w:pPr>
      <w:r w:rsidRPr="006247EC">
        <w:rPr>
          <w:rFonts w:ascii="Times New Roman" w:eastAsia="MS Mincho" w:hAnsi="Times New Roman"/>
          <w:b/>
          <w:sz w:val="26"/>
          <w:szCs w:val="26"/>
        </w:rPr>
        <w:t xml:space="preserve">ПОСТАНОВЛЕНИЕ № </w:t>
      </w:r>
      <w:r w:rsidRPr="006247EC" w:rsidR="00AD691D">
        <w:rPr>
          <w:rFonts w:ascii="Times New Roman" w:eastAsia="MS Mincho" w:hAnsi="Times New Roman"/>
          <w:b/>
          <w:sz w:val="26"/>
          <w:szCs w:val="26"/>
        </w:rPr>
        <w:t>5</w:t>
      </w:r>
      <w:r w:rsidRPr="006247EC" w:rsidR="008B00BB">
        <w:rPr>
          <w:rFonts w:ascii="Times New Roman" w:eastAsia="MS Mincho" w:hAnsi="Times New Roman"/>
          <w:b/>
          <w:sz w:val="26"/>
          <w:szCs w:val="26"/>
        </w:rPr>
        <w:t>-</w:t>
      </w:r>
      <w:r w:rsidR="005F5606">
        <w:rPr>
          <w:rFonts w:ascii="Times New Roman" w:eastAsia="MS Mincho" w:hAnsi="Times New Roman"/>
          <w:b/>
          <w:sz w:val="26"/>
          <w:szCs w:val="26"/>
        </w:rPr>
        <w:t>1210</w:t>
      </w:r>
      <w:r w:rsidRPr="006247EC" w:rsidR="00B8320A">
        <w:rPr>
          <w:rFonts w:ascii="Times New Roman" w:eastAsia="MS Mincho" w:hAnsi="Times New Roman"/>
          <w:b/>
          <w:sz w:val="26"/>
          <w:szCs w:val="26"/>
        </w:rPr>
        <w:t>-</w:t>
      </w:r>
      <w:r w:rsidRPr="006247EC" w:rsidR="00B76280">
        <w:rPr>
          <w:rFonts w:ascii="Times New Roman" w:eastAsia="MS Mincho" w:hAnsi="Times New Roman"/>
          <w:b/>
          <w:sz w:val="26"/>
          <w:szCs w:val="26"/>
        </w:rPr>
        <w:t>2402</w:t>
      </w:r>
      <w:r w:rsidRPr="006247EC" w:rsidR="006227BE">
        <w:rPr>
          <w:rFonts w:ascii="Times New Roman" w:eastAsia="MS Mincho" w:hAnsi="Times New Roman"/>
          <w:b/>
          <w:sz w:val="26"/>
          <w:szCs w:val="26"/>
        </w:rPr>
        <w:t>/202</w:t>
      </w:r>
      <w:r w:rsidRPr="006247EC" w:rsidR="00B76280">
        <w:rPr>
          <w:rFonts w:ascii="Times New Roman" w:eastAsia="MS Mincho" w:hAnsi="Times New Roman"/>
          <w:b/>
          <w:sz w:val="26"/>
          <w:szCs w:val="26"/>
        </w:rPr>
        <w:t>5</w:t>
      </w:r>
      <w:r w:rsidRPr="006247EC">
        <w:rPr>
          <w:rFonts w:ascii="Times New Roman" w:eastAsia="MS Mincho" w:hAnsi="Times New Roman"/>
          <w:sz w:val="26"/>
          <w:szCs w:val="26"/>
        </w:rPr>
        <w:tab/>
      </w:r>
      <w:r w:rsidRPr="006247EC">
        <w:rPr>
          <w:rFonts w:ascii="Times New Roman" w:eastAsia="MS Mincho" w:hAnsi="Times New Roman"/>
          <w:sz w:val="26"/>
          <w:szCs w:val="26"/>
        </w:rPr>
        <w:tab/>
      </w:r>
      <w:r w:rsidRPr="006247EC">
        <w:rPr>
          <w:rFonts w:ascii="Times New Roman" w:eastAsia="MS Mincho" w:hAnsi="Times New Roman"/>
          <w:sz w:val="26"/>
          <w:szCs w:val="26"/>
        </w:rPr>
        <w:tab/>
      </w:r>
    </w:p>
    <w:p w:rsidR="00CF056D" w:rsidRPr="006247EC" w14:paraId="08A687B3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27</w:t>
      </w:r>
      <w:r w:rsidR="00B42515">
        <w:rPr>
          <w:rFonts w:ascii="Times New Roman" w:eastAsia="MS Mincho" w:hAnsi="Times New Roman"/>
          <w:sz w:val="26"/>
          <w:szCs w:val="26"/>
        </w:rPr>
        <w:t xml:space="preserve"> октября</w:t>
      </w:r>
      <w:r w:rsidRPr="006247EC" w:rsidR="00945F5F">
        <w:rPr>
          <w:rFonts w:ascii="Times New Roman" w:eastAsia="MS Mincho" w:hAnsi="Times New Roman"/>
          <w:sz w:val="26"/>
          <w:szCs w:val="26"/>
        </w:rPr>
        <w:t xml:space="preserve"> </w:t>
      </w:r>
      <w:r w:rsidRPr="006247EC" w:rsidR="00B76280">
        <w:rPr>
          <w:rFonts w:ascii="Times New Roman" w:eastAsia="MS Mincho" w:hAnsi="Times New Roman"/>
          <w:sz w:val="26"/>
          <w:szCs w:val="26"/>
        </w:rPr>
        <w:t>2025</w:t>
      </w:r>
      <w:r w:rsidRPr="006247EC" w:rsidR="00BC7AE0">
        <w:rPr>
          <w:rFonts w:ascii="Times New Roman" w:eastAsia="MS Mincho" w:hAnsi="Times New Roman"/>
          <w:sz w:val="26"/>
          <w:szCs w:val="26"/>
        </w:rPr>
        <w:t xml:space="preserve"> г.</w:t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7D5678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  <w:t>г. Пыть-Ях</w:t>
      </w:r>
    </w:p>
    <w:p w:rsidR="00CF056D" w:rsidRPr="006247EC" w14:paraId="77B09C84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D41579" w:rsidRPr="006247EC" w14:paraId="4D716086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Мировой судья судебного участка № </w:t>
      </w:r>
      <w:r w:rsidRPr="006247EC" w:rsidR="001D77F9">
        <w:rPr>
          <w:rFonts w:ascii="Times New Roman" w:eastAsia="MS Mincho" w:hAnsi="Times New Roman"/>
          <w:sz w:val="26"/>
          <w:szCs w:val="26"/>
        </w:rPr>
        <w:t xml:space="preserve">2 </w:t>
      </w:r>
      <w:r w:rsidRPr="006247EC" w:rsidR="00FC1DB1">
        <w:rPr>
          <w:rFonts w:ascii="Times New Roman" w:eastAsia="MS Mincho" w:hAnsi="Times New Roman"/>
          <w:sz w:val="26"/>
          <w:szCs w:val="26"/>
        </w:rPr>
        <w:t xml:space="preserve">Пыть-Яхского судебного района </w:t>
      </w:r>
      <w:r w:rsidRPr="006247EC">
        <w:rPr>
          <w:rFonts w:ascii="Times New Roman" w:eastAsia="MS Mincho" w:hAnsi="Times New Roman"/>
          <w:sz w:val="26"/>
          <w:szCs w:val="26"/>
        </w:rPr>
        <w:t>Ханты-Мансийского автономного округа</w:t>
      </w:r>
      <w:r w:rsidRPr="006247EC" w:rsidR="0028449F">
        <w:rPr>
          <w:rFonts w:ascii="Times New Roman" w:eastAsia="MS Mincho" w:hAnsi="Times New Roman"/>
          <w:sz w:val="26"/>
          <w:szCs w:val="26"/>
        </w:rPr>
        <w:t xml:space="preserve"> – Югры </w:t>
      </w:r>
      <w:r w:rsidRPr="006247EC" w:rsidR="00FC1DB1">
        <w:rPr>
          <w:rFonts w:ascii="Times New Roman" w:eastAsia="MS Mincho" w:hAnsi="Times New Roman"/>
          <w:sz w:val="26"/>
          <w:szCs w:val="26"/>
        </w:rPr>
        <w:t>Клочков А</w:t>
      </w:r>
      <w:r w:rsidRPr="006247EC" w:rsidR="00B8320A">
        <w:rPr>
          <w:rFonts w:ascii="Times New Roman" w:eastAsia="MS Mincho" w:hAnsi="Times New Roman"/>
          <w:sz w:val="26"/>
          <w:szCs w:val="26"/>
        </w:rPr>
        <w:t>ндрей Александрович</w:t>
      </w:r>
      <w:r w:rsidRPr="006247EC" w:rsidR="0070666A">
        <w:rPr>
          <w:rFonts w:ascii="Times New Roman" w:eastAsia="MS Mincho" w:hAnsi="Times New Roman"/>
          <w:sz w:val="26"/>
          <w:szCs w:val="26"/>
        </w:rPr>
        <w:t>,</w:t>
      </w:r>
      <w:r w:rsidRPr="006247EC" w:rsidR="00A71D21">
        <w:rPr>
          <w:rFonts w:ascii="Times New Roman" w:eastAsia="MS Mincho" w:hAnsi="Times New Roman"/>
          <w:sz w:val="26"/>
          <w:szCs w:val="26"/>
        </w:rPr>
        <w:t xml:space="preserve"> </w:t>
      </w:r>
      <w:r w:rsidRPr="006247EC">
        <w:rPr>
          <w:rFonts w:ascii="Times New Roman" w:eastAsia="MS Mincho" w:hAnsi="Times New Roman"/>
          <w:sz w:val="26"/>
          <w:szCs w:val="26"/>
        </w:rPr>
        <w:t xml:space="preserve">рассмотрев </w:t>
      </w:r>
      <w:r w:rsidRPr="006247EC" w:rsidR="00B25429">
        <w:rPr>
          <w:rFonts w:ascii="Times New Roman" w:eastAsia="MS Mincho" w:hAnsi="Times New Roman"/>
          <w:sz w:val="26"/>
          <w:szCs w:val="26"/>
        </w:rPr>
        <w:t>по адресу:</w:t>
      </w:r>
      <w:r w:rsidRPr="006247EC" w:rsidR="00887E89">
        <w:rPr>
          <w:rFonts w:ascii="Times New Roman" w:eastAsia="MS Mincho" w:hAnsi="Times New Roman"/>
          <w:sz w:val="26"/>
          <w:szCs w:val="26"/>
        </w:rPr>
        <w:t xml:space="preserve"> </w:t>
      </w:r>
      <w:r w:rsidRPr="006247EC" w:rsidR="00606CE5">
        <w:rPr>
          <w:rFonts w:ascii="Times New Roman" w:eastAsia="MS Mincho" w:hAnsi="Times New Roman"/>
          <w:sz w:val="26"/>
          <w:szCs w:val="26"/>
        </w:rPr>
        <w:t xml:space="preserve">ХМАО-Югра, г. Пыть-Ях, </w:t>
      </w:r>
      <w:r w:rsidRPr="006247EC" w:rsidR="00B25429">
        <w:rPr>
          <w:rFonts w:ascii="Times New Roman" w:eastAsia="MS Mincho" w:hAnsi="Times New Roman"/>
          <w:sz w:val="26"/>
          <w:szCs w:val="26"/>
        </w:rPr>
        <w:t xml:space="preserve">2 мкр,, д. 4 </w:t>
      </w:r>
      <w:r w:rsidRPr="006247EC" w:rsidR="006227BE">
        <w:rPr>
          <w:rFonts w:ascii="Times New Roman" w:eastAsia="MS Mincho" w:hAnsi="Times New Roman"/>
          <w:sz w:val="26"/>
          <w:szCs w:val="26"/>
        </w:rPr>
        <w:t>дело об административном правонарушении в отношении</w:t>
      </w:r>
    </w:p>
    <w:p w:rsidR="00D41579" w:rsidRPr="006247EC" w:rsidP="006247EC" w14:paraId="1190D62A" w14:textId="07E2AF74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 xml:space="preserve">Насонова Юрия Сергеевича, </w:t>
      </w:r>
      <w:r w:rsidR="00983962">
        <w:rPr>
          <w:rFonts w:eastAsia="MS Mincho"/>
          <w:sz w:val="26"/>
          <w:szCs w:val="26"/>
        </w:rPr>
        <w:t>---</w:t>
      </w:r>
      <w:r w:rsidRPr="006247EC" w:rsidR="00EA1E54">
        <w:rPr>
          <w:rFonts w:eastAsia="MS Mincho"/>
          <w:sz w:val="26"/>
          <w:szCs w:val="26"/>
        </w:rPr>
        <w:t>,</w:t>
      </w:r>
    </w:p>
    <w:p w:rsidR="007E5E66" w:rsidRPr="006247EC" w:rsidP="00B64EF9" w14:paraId="7C74C8CB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за совершение правонарушения, предусмотренного </w:t>
      </w:r>
      <w:r w:rsidRPr="006247EC" w:rsidR="00AD691D">
        <w:rPr>
          <w:rFonts w:ascii="Times New Roman" w:eastAsia="MS Mincho" w:hAnsi="Times New Roman"/>
          <w:sz w:val="26"/>
          <w:szCs w:val="26"/>
        </w:rPr>
        <w:t xml:space="preserve">ч. 4 </w:t>
      </w:r>
      <w:r w:rsidRPr="006247EC">
        <w:rPr>
          <w:rFonts w:ascii="Times New Roman" w:eastAsia="MS Mincho" w:hAnsi="Times New Roman"/>
          <w:sz w:val="26"/>
          <w:szCs w:val="26"/>
        </w:rPr>
        <w:t xml:space="preserve">ст. 12.15 КоАП РФ, </w:t>
      </w:r>
    </w:p>
    <w:p w:rsidR="001D77F9" w:rsidRPr="006247EC" w14:paraId="27481526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>УСТАНОВИЛ:</w:t>
      </w:r>
    </w:p>
    <w:p w:rsidR="00D32E6B" w:rsidRPr="006247EC" w14:paraId="136020F5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</w:p>
    <w:p w:rsidR="00D404BF" w:rsidRPr="006247EC" w:rsidP="00476775" w14:paraId="69DD1BC9" w14:textId="0A9CF5DC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>Гр-</w:t>
      </w:r>
      <w:r w:rsidRPr="006247EC" w:rsidR="001F3185">
        <w:rPr>
          <w:rFonts w:eastAsia="MS Mincho"/>
          <w:sz w:val="26"/>
          <w:szCs w:val="26"/>
        </w:rPr>
        <w:t xml:space="preserve">н </w:t>
      </w:r>
      <w:r w:rsidR="005F5606">
        <w:rPr>
          <w:rFonts w:eastAsia="MS Mincho"/>
          <w:sz w:val="26"/>
          <w:szCs w:val="26"/>
        </w:rPr>
        <w:t xml:space="preserve">Насонов Ю.С. 01.10.2025 </w:t>
      </w:r>
      <w:r w:rsidRPr="006247EC" w:rsidR="00B41D09">
        <w:rPr>
          <w:rFonts w:eastAsia="MS Mincho"/>
          <w:sz w:val="26"/>
          <w:szCs w:val="26"/>
        </w:rPr>
        <w:t xml:space="preserve">в </w:t>
      </w:r>
      <w:r w:rsidR="005F5606">
        <w:rPr>
          <w:rFonts w:eastAsia="MS Mincho"/>
          <w:sz w:val="26"/>
          <w:szCs w:val="26"/>
        </w:rPr>
        <w:t xml:space="preserve">10 часов 08 минут </w:t>
      </w:r>
      <w:r w:rsidR="008D1F70">
        <w:rPr>
          <w:rFonts w:eastAsia="MS Mincho"/>
          <w:sz w:val="26"/>
          <w:szCs w:val="26"/>
        </w:rPr>
        <w:t xml:space="preserve">на </w:t>
      </w:r>
      <w:r w:rsidR="005F5606">
        <w:rPr>
          <w:rFonts w:eastAsia="MS Mincho"/>
          <w:sz w:val="26"/>
          <w:szCs w:val="26"/>
        </w:rPr>
        <w:t>711</w:t>
      </w:r>
      <w:r w:rsidR="008D1F70">
        <w:rPr>
          <w:rFonts w:eastAsia="MS Mincho"/>
          <w:sz w:val="26"/>
          <w:szCs w:val="26"/>
        </w:rPr>
        <w:t xml:space="preserve"> км. автодороги «Нефтеюганск-</w:t>
      </w:r>
      <w:r w:rsidR="00EF31BB">
        <w:rPr>
          <w:rFonts w:eastAsia="MS Mincho"/>
          <w:sz w:val="26"/>
          <w:szCs w:val="26"/>
        </w:rPr>
        <w:t>Мамонтово</w:t>
      </w:r>
      <w:r w:rsidR="008D1F70">
        <w:rPr>
          <w:rFonts w:eastAsia="MS Mincho"/>
          <w:sz w:val="26"/>
          <w:szCs w:val="26"/>
        </w:rPr>
        <w:t>»</w:t>
      </w:r>
      <w:r w:rsidRPr="006247EC" w:rsidR="008C773C">
        <w:rPr>
          <w:rFonts w:eastAsia="MS Mincho"/>
          <w:sz w:val="26"/>
          <w:szCs w:val="26"/>
        </w:rPr>
        <w:t xml:space="preserve"> в </w:t>
      </w:r>
      <w:r w:rsidRPr="006247EC" w:rsidR="00945F5F">
        <w:rPr>
          <w:rFonts w:eastAsia="MS Mincho"/>
          <w:sz w:val="26"/>
          <w:szCs w:val="26"/>
        </w:rPr>
        <w:t xml:space="preserve">Нефтеюганском районе </w:t>
      </w:r>
      <w:r w:rsidRPr="006247EC" w:rsidR="003D59A0">
        <w:rPr>
          <w:rFonts w:eastAsia="MS Mincho"/>
          <w:sz w:val="26"/>
          <w:szCs w:val="26"/>
        </w:rPr>
        <w:t>Х</w:t>
      </w:r>
      <w:r w:rsidRPr="006247EC" w:rsidR="00945F5F">
        <w:rPr>
          <w:rFonts w:eastAsia="MS Mincho"/>
          <w:sz w:val="26"/>
          <w:szCs w:val="26"/>
        </w:rPr>
        <w:t>анты-Манси</w:t>
      </w:r>
      <w:r w:rsidRPr="006247EC" w:rsidR="00AD62C4">
        <w:rPr>
          <w:rFonts w:eastAsia="MS Mincho"/>
          <w:sz w:val="26"/>
          <w:szCs w:val="26"/>
        </w:rPr>
        <w:t>йского автономного округа-Югры</w:t>
      </w:r>
      <w:r w:rsidRPr="006247EC" w:rsidR="00A80CE1">
        <w:rPr>
          <w:rFonts w:eastAsia="MS Mincho"/>
          <w:sz w:val="26"/>
          <w:szCs w:val="26"/>
        </w:rPr>
        <w:t xml:space="preserve">, </w:t>
      </w:r>
      <w:r w:rsidRPr="006247EC" w:rsidR="0028449F">
        <w:rPr>
          <w:rFonts w:eastAsia="MS Mincho"/>
          <w:sz w:val="26"/>
          <w:szCs w:val="26"/>
        </w:rPr>
        <w:t>у</w:t>
      </w:r>
      <w:r w:rsidRPr="006247EC" w:rsidR="00C754CD">
        <w:rPr>
          <w:rFonts w:eastAsia="MS Mincho"/>
          <w:sz w:val="26"/>
          <w:szCs w:val="26"/>
        </w:rPr>
        <w:t xml:space="preserve">правляя </w:t>
      </w:r>
      <w:r w:rsidRPr="006247EC" w:rsidR="00BD29CD">
        <w:rPr>
          <w:rFonts w:eastAsia="MS Mincho"/>
          <w:sz w:val="26"/>
          <w:szCs w:val="26"/>
        </w:rPr>
        <w:t xml:space="preserve">транспортным средством </w:t>
      </w:r>
      <w:r w:rsidRPr="006247EC" w:rsidR="00D823DD">
        <w:rPr>
          <w:rFonts w:eastAsia="MS Mincho"/>
          <w:sz w:val="26"/>
          <w:szCs w:val="26"/>
        </w:rPr>
        <w:t>–</w:t>
      </w:r>
      <w:r w:rsidRPr="006247EC" w:rsidR="00BD29CD">
        <w:rPr>
          <w:rFonts w:eastAsia="MS Mincho"/>
          <w:sz w:val="26"/>
          <w:szCs w:val="26"/>
        </w:rPr>
        <w:t xml:space="preserve"> </w:t>
      </w:r>
      <w:r w:rsidRPr="006247EC" w:rsidR="004E6428">
        <w:rPr>
          <w:rFonts w:eastAsia="MS Mincho"/>
          <w:sz w:val="26"/>
          <w:szCs w:val="26"/>
        </w:rPr>
        <w:t xml:space="preserve"> </w:t>
      </w:r>
      <w:r w:rsidRPr="006247EC" w:rsidR="00B25429">
        <w:rPr>
          <w:rFonts w:eastAsia="MS Mincho"/>
          <w:sz w:val="26"/>
          <w:szCs w:val="26"/>
        </w:rPr>
        <w:t xml:space="preserve">автомобилем </w:t>
      </w:r>
      <w:r w:rsidR="005F5606">
        <w:rPr>
          <w:rFonts w:eastAsia="MS Mincho"/>
          <w:sz w:val="26"/>
          <w:szCs w:val="26"/>
        </w:rPr>
        <w:t xml:space="preserve">КИА РИО </w:t>
      </w:r>
      <w:r w:rsidRPr="006247EC" w:rsidR="00883944">
        <w:rPr>
          <w:rFonts w:eastAsia="MS Mincho"/>
          <w:sz w:val="26"/>
          <w:szCs w:val="26"/>
        </w:rPr>
        <w:t xml:space="preserve">г.н. </w:t>
      </w:r>
      <w:r w:rsidR="00983962">
        <w:rPr>
          <w:rFonts w:eastAsia="MS Mincho"/>
          <w:sz w:val="26"/>
          <w:szCs w:val="26"/>
        </w:rPr>
        <w:t>---</w:t>
      </w:r>
      <w:r w:rsidR="00EF31BB">
        <w:rPr>
          <w:rFonts w:eastAsia="MS Mincho"/>
          <w:sz w:val="26"/>
          <w:szCs w:val="26"/>
        </w:rPr>
        <w:t>,</w:t>
      </w:r>
      <w:r w:rsidRPr="006247EC" w:rsidR="001F3185">
        <w:rPr>
          <w:rFonts w:eastAsia="MS Mincho"/>
          <w:sz w:val="26"/>
          <w:szCs w:val="26"/>
        </w:rPr>
        <w:t xml:space="preserve"> </w:t>
      </w:r>
      <w:r w:rsidRPr="006247EC" w:rsidR="00226CF6">
        <w:rPr>
          <w:rFonts w:eastAsia="MS Mincho"/>
          <w:sz w:val="26"/>
          <w:szCs w:val="26"/>
        </w:rPr>
        <w:t xml:space="preserve">совершил </w:t>
      </w:r>
      <w:r w:rsidRPr="006247EC" w:rsidR="00EC753E">
        <w:rPr>
          <w:rFonts w:eastAsia="MS Mincho"/>
          <w:sz w:val="26"/>
          <w:szCs w:val="26"/>
        </w:rPr>
        <w:t>обгон</w:t>
      </w:r>
      <w:r w:rsidRPr="006247EC" w:rsidR="009D4B70">
        <w:rPr>
          <w:rFonts w:eastAsia="MS Mincho"/>
          <w:sz w:val="26"/>
          <w:szCs w:val="26"/>
        </w:rPr>
        <w:t xml:space="preserve"> </w:t>
      </w:r>
      <w:r w:rsidRPr="006247EC" w:rsidR="00AA2B28">
        <w:rPr>
          <w:rFonts w:eastAsia="MS Mincho"/>
          <w:sz w:val="26"/>
          <w:szCs w:val="26"/>
        </w:rPr>
        <w:t>транспортн</w:t>
      </w:r>
      <w:r w:rsidRPr="006247EC" w:rsidR="00474BCD">
        <w:rPr>
          <w:rFonts w:eastAsia="MS Mincho"/>
          <w:sz w:val="26"/>
          <w:szCs w:val="26"/>
        </w:rPr>
        <w:t>ого</w:t>
      </w:r>
      <w:r w:rsidRPr="006247EC" w:rsidR="00AA2B28">
        <w:rPr>
          <w:rFonts w:eastAsia="MS Mincho"/>
          <w:sz w:val="26"/>
          <w:szCs w:val="26"/>
        </w:rPr>
        <w:t xml:space="preserve"> средств</w:t>
      </w:r>
      <w:r w:rsidRPr="006247EC" w:rsidR="00474BCD">
        <w:rPr>
          <w:rFonts w:eastAsia="MS Mincho"/>
          <w:sz w:val="26"/>
          <w:szCs w:val="26"/>
        </w:rPr>
        <w:t>а</w:t>
      </w:r>
      <w:r w:rsidRPr="006247EC" w:rsidR="00AD691D">
        <w:rPr>
          <w:rFonts w:eastAsia="MS Mincho"/>
          <w:sz w:val="26"/>
          <w:szCs w:val="26"/>
        </w:rPr>
        <w:t xml:space="preserve">, не относящегося к категории тихоходных, </w:t>
      </w:r>
      <w:r w:rsidRPr="006247EC" w:rsidR="00B41D09">
        <w:rPr>
          <w:rFonts w:eastAsia="MS Mincho"/>
          <w:sz w:val="26"/>
          <w:szCs w:val="26"/>
        </w:rPr>
        <w:t>на заключительной стадии обгона осуществлял при этом движение по полосе дороги, предназначенной для встречного движения</w:t>
      </w:r>
      <w:r w:rsidRPr="006247EC" w:rsidR="00AA2B28">
        <w:rPr>
          <w:rFonts w:eastAsia="MS Mincho"/>
          <w:sz w:val="26"/>
          <w:szCs w:val="26"/>
        </w:rPr>
        <w:t>,</w:t>
      </w:r>
      <w:r w:rsidRPr="006247EC" w:rsidR="00936826">
        <w:rPr>
          <w:rFonts w:eastAsia="MS Mincho"/>
          <w:sz w:val="26"/>
          <w:szCs w:val="26"/>
        </w:rPr>
        <w:t xml:space="preserve"> в зоне действия дорожного знака 3.20 «Обгон запрещен»</w:t>
      </w:r>
      <w:r w:rsidRPr="006247EC" w:rsidR="00886BBC">
        <w:rPr>
          <w:rFonts w:eastAsia="MS Mincho"/>
          <w:sz w:val="26"/>
          <w:szCs w:val="26"/>
        </w:rPr>
        <w:t>,</w:t>
      </w:r>
      <w:r w:rsidRPr="006247EC" w:rsidR="00853E99">
        <w:rPr>
          <w:rFonts w:eastAsia="MS Mincho"/>
          <w:sz w:val="26"/>
          <w:szCs w:val="26"/>
        </w:rPr>
        <w:t xml:space="preserve"> </w:t>
      </w:r>
      <w:r w:rsidRPr="006247EC" w:rsidR="00476775">
        <w:rPr>
          <w:rFonts w:eastAsia="MS Mincho"/>
          <w:sz w:val="26"/>
          <w:szCs w:val="26"/>
        </w:rPr>
        <w:t>при имеющейся горизонтальной разметке 1.1, нарушив п. 1.3</w:t>
      </w:r>
      <w:r w:rsidRPr="006247EC" w:rsidR="008C773C">
        <w:rPr>
          <w:rFonts w:eastAsia="MS Mincho"/>
          <w:sz w:val="26"/>
          <w:szCs w:val="26"/>
        </w:rPr>
        <w:t>,</w:t>
      </w:r>
      <w:r w:rsidRPr="006247EC" w:rsidR="00476775">
        <w:rPr>
          <w:rFonts w:eastAsia="MS Mincho"/>
          <w:sz w:val="26"/>
          <w:szCs w:val="26"/>
        </w:rPr>
        <w:t xml:space="preserve"> 9.1 Правил дорожного движения </w:t>
      </w:r>
      <w:r w:rsidRPr="006247EC" w:rsidR="00876ADF">
        <w:rPr>
          <w:rFonts w:eastAsia="MS Mincho"/>
          <w:sz w:val="26"/>
          <w:szCs w:val="26"/>
        </w:rPr>
        <w:t xml:space="preserve">и требования пункта 3 приложения № 1 к Правилам дорожного движения. </w:t>
      </w:r>
    </w:p>
    <w:p w:rsidR="006F6CD4" w:rsidRPr="006247EC" w:rsidP="007E5E66" w14:paraId="627FE47B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 xml:space="preserve">Для рассмотрения составленного по ч. 4 ст. 12.15 КоАП РФ протокола назначено судебное заседание. </w:t>
      </w:r>
    </w:p>
    <w:p w:rsidR="00D175E6" w:rsidRPr="006247EC" w:rsidP="00D175E6" w14:paraId="5F6D2331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Насонов Ю.С.</w:t>
      </w:r>
      <w:r w:rsidRPr="006247EC" w:rsidR="006D29E5">
        <w:rPr>
          <w:rFonts w:eastAsia="MS Mincho"/>
          <w:sz w:val="26"/>
          <w:szCs w:val="26"/>
        </w:rPr>
        <w:t xml:space="preserve"> </w:t>
      </w:r>
      <w:r w:rsidRPr="006247EC" w:rsidR="001F3185">
        <w:rPr>
          <w:rFonts w:eastAsia="MS Mincho"/>
          <w:sz w:val="26"/>
          <w:szCs w:val="26"/>
        </w:rPr>
        <w:t>извещен</w:t>
      </w:r>
      <w:r w:rsidRPr="006247EC">
        <w:rPr>
          <w:rFonts w:eastAsia="MS Mincho"/>
          <w:sz w:val="26"/>
          <w:szCs w:val="26"/>
        </w:rPr>
        <w:t xml:space="preserve"> о времени и месте рассмотрения дела,</w:t>
      </w:r>
      <w:r w:rsidRPr="006247EC" w:rsidR="00774BA2">
        <w:rPr>
          <w:rFonts w:eastAsia="MS Mincho"/>
          <w:sz w:val="26"/>
          <w:szCs w:val="26"/>
        </w:rPr>
        <w:t xml:space="preserve"> на судебное заседание не явил</w:t>
      </w:r>
      <w:r w:rsidRPr="006247EC" w:rsidR="001F3185">
        <w:rPr>
          <w:rFonts w:eastAsia="MS Mincho"/>
          <w:sz w:val="26"/>
          <w:szCs w:val="26"/>
        </w:rPr>
        <w:t>ся</w:t>
      </w:r>
      <w:r w:rsidRPr="006247EC">
        <w:rPr>
          <w:rFonts w:eastAsia="MS Mincho"/>
          <w:sz w:val="26"/>
          <w:szCs w:val="26"/>
        </w:rPr>
        <w:t>, не просил отложить рассмотрение дела, об уважительности причин неявки не сообщил, принято р</w:t>
      </w:r>
      <w:r w:rsidRPr="006247EC" w:rsidR="001F3185">
        <w:rPr>
          <w:rFonts w:eastAsia="MS Mincho"/>
          <w:sz w:val="26"/>
          <w:szCs w:val="26"/>
        </w:rPr>
        <w:t>ешение о рассмотрении дела в его</w:t>
      </w:r>
      <w:r w:rsidRPr="006247EC">
        <w:rPr>
          <w:rFonts w:eastAsia="MS Mincho"/>
          <w:sz w:val="26"/>
          <w:szCs w:val="26"/>
        </w:rPr>
        <w:t xml:space="preserve"> отсутствие, причина неявки признана неуважительной. </w:t>
      </w:r>
    </w:p>
    <w:p w:rsidR="006147F7" w:rsidRPr="006247EC" w:rsidP="007E5E66" w14:paraId="78EBE6D7" w14:textId="77777777">
      <w:pPr>
        <w:widowControl w:val="0"/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 xml:space="preserve">Мировым судьей изучены </w:t>
      </w:r>
      <w:r w:rsidRPr="006247EC" w:rsidR="00B106E9">
        <w:rPr>
          <w:rFonts w:eastAsia="MS Mincho"/>
          <w:sz w:val="26"/>
          <w:szCs w:val="26"/>
        </w:rPr>
        <w:t>представленные доказательства</w:t>
      </w:r>
      <w:r w:rsidRPr="006247EC" w:rsidR="00CF056D">
        <w:rPr>
          <w:rFonts w:eastAsia="MS Mincho"/>
          <w:sz w:val="26"/>
          <w:szCs w:val="26"/>
        </w:rPr>
        <w:t>,</w:t>
      </w:r>
      <w:r w:rsidRPr="006247EC" w:rsidR="00226CF6">
        <w:rPr>
          <w:rFonts w:eastAsia="MS Mincho"/>
          <w:sz w:val="26"/>
          <w:szCs w:val="26"/>
        </w:rPr>
        <w:t xml:space="preserve"> а именно: </w:t>
      </w:r>
    </w:p>
    <w:p w:rsidR="00850919" w:rsidRPr="006247EC" w:rsidP="00850919" w14:paraId="0D03B05B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- Протокол об административном правонарушении (описание события правонарушения аналогично изложенному выше, за исключением указания о движении по встречной полосе дороги в зоне ограничения на заключительной стадии обгона), при составлении которого </w:t>
      </w:r>
      <w:r w:rsidR="005F5606">
        <w:rPr>
          <w:rFonts w:ascii="Times New Roman" w:eastAsia="MS Mincho" w:hAnsi="Times New Roman"/>
          <w:sz w:val="26"/>
          <w:szCs w:val="26"/>
        </w:rPr>
        <w:t>Насонов</w:t>
      </w:r>
      <w:r w:rsidR="008D1F70">
        <w:rPr>
          <w:rFonts w:ascii="Times New Roman" w:eastAsia="MS Mincho" w:hAnsi="Times New Roman"/>
          <w:sz w:val="26"/>
          <w:szCs w:val="26"/>
        </w:rPr>
        <w:t xml:space="preserve"> </w:t>
      </w:r>
      <w:r w:rsidRPr="006247EC">
        <w:rPr>
          <w:rFonts w:ascii="Times New Roman" w:eastAsia="MS Mincho" w:hAnsi="Times New Roman"/>
          <w:sz w:val="26"/>
          <w:szCs w:val="26"/>
        </w:rPr>
        <w:t>его не оспаривал</w:t>
      </w:r>
      <w:r w:rsidR="005F5606">
        <w:rPr>
          <w:rFonts w:ascii="Times New Roman" w:eastAsia="MS Mincho" w:hAnsi="Times New Roman"/>
          <w:sz w:val="26"/>
          <w:szCs w:val="26"/>
        </w:rPr>
        <w:t>, с ним согласился</w:t>
      </w:r>
      <w:r w:rsidRPr="006247EC">
        <w:rPr>
          <w:rFonts w:ascii="Times New Roman" w:eastAsia="MS Mincho" w:hAnsi="Times New Roman"/>
          <w:sz w:val="26"/>
          <w:szCs w:val="26"/>
        </w:rPr>
        <w:t>;</w:t>
      </w:r>
    </w:p>
    <w:p w:rsidR="00AE37C8" w:rsidRPr="006247EC" w:rsidP="00AE37C8" w14:paraId="61915C69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>- схему нарушения (сведения анало</w:t>
      </w:r>
      <w:r w:rsidRPr="006247EC" w:rsidR="00D12979">
        <w:rPr>
          <w:rFonts w:ascii="Times New Roman" w:eastAsia="MS Mincho" w:hAnsi="Times New Roman"/>
          <w:sz w:val="26"/>
          <w:szCs w:val="26"/>
        </w:rPr>
        <w:t xml:space="preserve">гичны указанным выше), которую </w:t>
      </w:r>
      <w:r w:rsidR="005F5606">
        <w:rPr>
          <w:rFonts w:ascii="Times New Roman" w:eastAsia="MS Mincho" w:hAnsi="Times New Roman"/>
          <w:sz w:val="26"/>
          <w:szCs w:val="26"/>
        </w:rPr>
        <w:t>Насонов</w:t>
      </w:r>
      <w:r w:rsidRPr="006247EC" w:rsidR="00883944">
        <w:rPr>
          <w:rFonts w:ascii="Times New Roman" w:eastAsia="MS Mincho" w:hAnsi="Times New Roman"/>
          <w:sz w:val="26"/>
          <w:szCs w:val="26"/>
        </w:rPr>
        <w:t xml:space="preserve"> </w:t>
      </w:r>
      <w:r w:rsidRPr="006247EC">
        <w:rPr>
          <w:rFonts w:ascii="Times New Roman" w:eastAsia="MS Mincho" w:hAnsi="Times New Roman"/>
          <w:sz w:val="26"/>
          <w:szCs w:val="26"/>
        </w:rPr>
        <w:t>подписал без возражений;</w:t>
      </w:r>
    </w:p>
    <w:p w:rsidR="00B25429" w:rsidRPr="006247EC" w:rsidP="007E5E66" w14:paraId="209321AE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>- дислокацию дорожных знаков</w:t>
      </w:r>
      <w:r w:rsidRPr="006247EC" w:rsidR="00476775">
        <w:rPr>
          <w:rFonts w:ascii="Times New Roman" w:eastAsia="MS Mincho" w:hAnsi="Times New Roman"/>
          <w:sz w:val="26"/>
          <w:szCs w:val="26"/>
        </w:rPr>
        <w:t xml:space="preserve"> и разметки</w:t>
      </w:r>
      <w:r w:rsidRPr="006247EC">
        <w:rPr>
          <w:rFonts w:ascii="Times New Roman" w:eastAsia="MS Mincho" w:hAnsi="Times New Roman"/>
          <w:sz w:val="26"/>
          <w:szCs w:val="26"/>
        </w:rPr>
        <w:t xml:space="preserve"> на указанном в протоколе участке автодороги</w:t>
      </w:r>
      <w:r w:rsidRPr="006247EC" w:rsidR="00476775">
        <w:rPr>
          <w:rFonts w:ascii="Times New Roman" w:eastAsia="MS Mincho" w:hAnsi="Times New Roman"/>
          <w:sz w:val="26"/>
          <w:szCs w:val="26"/>
        </w:rPr>
        <w:t xml:space="preserve"> (соответствует указанным в протоколе сведениям)</w:t>
      </w:r>
      <w:r w:rsidRPr="006247EC">
        <w:rPr>
          <w:rFonts w:ascii="Times New Roman" w:eastAsia="MS Mincho" w:hAnsi="Times New Roman"/>
          <w:sz w:val="26"/>
          <w:szCs w:val="26"/>
        </w:rPr>
        <w:t>;</w:t>
      </w:r>
    </w:p>
    <w:p w:rsidR="00780248" w:rsidRPr="006247EC" w:rsidP="007E5E66" w14:paraId="477FDB84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- Рапорт ИДПС </w:t>
      </w:r>
      <w:r w:rsidRPr="006247EC" w:rsidR="004F1ED2">
        <w:rPr>
          <w:rFonts w:ascii="Times New Roman" w:eastAsia="MS Mincho" w:hAnsi="Times New Roman"/>
          <w:sz w:val="26"/>
          <w:szCs w:val="26"/>
        </w:rPr>
        <w:t>(сообщил</w:t>
      </w:r>
      <w:r w:rsidRPr="006247EC">
        <w:rPr>
          <w:rFonts w:ascii="Times New Roman" w:eastAsia="MS Mincho" w:hAnsi="Times New Roman"/>
          <w:sz w:val="26"/>
          <w:szCs w:val="26"/>
        </w:rPr>
        <w:t xml:space="preserve"> сведения, аналогичные указанным в протоколе)</w:t>
      </w:r>
      <w:r w:rsidRPr="006247EC" w:rsidR="004F1ED2">
        <w:rPr>
          <w:rFonts w:ascii="Times New Roman" w:eastAsia="MS Mincho" w:hAnsi="Times New Roman"/>
          <w:sz w:val="26"/>
          <w:szCs w:val="26"/>
        </w:rPr>
        <w:t>;</w:t>
      </w:r>
    </w:p>
    <w:p w:rsidR="00316F07" w:rsidRPr="006247EC" w:rsidP="007E5E66" w14:paraId="0F151F7D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- </w:t>
      </w:r>
      <w:r w:rsidRPr="006247EC" w:rsidR="00853E99">
        <w:rPr>
          <w:rFonts w:ascii="Times New Roman" w:eastAsia="MS Mincho" w:hAnsi="Times New Roman"/>
          <w:sz w:val="26"/>
          <w:szCs w:val="26"/>
        </w:rPr>
        <w:t>видеозапись момента нарушения</w:t>
      </w:r>
      <w:r w:rsidRPr="006247EC" w:rsidR="00B41D09">
        <w:rPr>
          <w:rFonts w:ascii="Times New Roman" w:eastAsia="MS Mincho" w:hAnsi="Times New Roman"/>
          <w:sz w:val="26"/>
          <w:szCs w:val="26"/>
        </w:rPr>
        <w:t xml:space="preserve"> (соответствует изложенным в протоколе обстоятельствам</w:t>
      </w:r>
      <w:r w:rsidRPr="006247EC" w:rsidR="00AD62C4">
        <w:rPr>
          <w:rFonts w:ascii="Times New Roman" w:eastAsia="MS Mincho" w:hAnsi="Times New Roman"/>
          <w:sz w:val="26"/>
          <w:szCs w:val="26"/>
        </w:rPr>
        <w:t>, обгоняемое транспортное средство идентифицировано ка</w:t>
      </w:r>
      <w:r w:rsidRPr="006247EC" w:rsidR="00E87A64">
        <w:rPr>
          <w:rFonts w:ascii="Times New Roman" w:eastAsia="MS Mincho" w:hAnsi="Times New Roman"/>
          <w:sz w:val="26"/>
          <w:szCs w:val="26"/>
        </w:rPr>
        <w:t>к</w:t>
      </w:r>
      <w:r w:rsidRPr="006247EC" w:rsidR="00AD62C4">
        <w:rPr>
          <w:rFonts w:ascii="Times New Roman" w:eastAsia="MS Mincho" w:hAnsi="Times New Roman"/>
          <w:sz w:val="26"/>
          <w:szCs w:val="26"/>
        </w:rPr>
        <w:t xml:space="preserve"> нетихоходное, обгон начат до начала его ограничения, закончен в зоне действия дорожного знака 3.20 и разметки 1.1</w:t>
      </w:r>
      <w:r w:rsidRPr="006247EC" w:rsidR="0026132F">
        <w:rPr>
          <w:rFonts w:ascii="Times New Roman" w:eastAsia="MS Mincho" w:hAnsi="Times New Roman"/>
          <w:sz w:val="26"/>
          <w:szCs w:val="26"/>
        </w:rPr>
        <w:t>, в данной зоне автомобиль осуществлял движение по встречной полосе дороги</w:t>
      </w:r>
      <w:r w:rsidRPr="006247EC" w:rsidR="00B41D09">
        <w:rPr>
          <w:rFonts w:ascii="Times New Roman" w:eastAsia="MS Mincho" w:hAnsi="Times New Roman"/>
          <w:sz w:val="26"/>
          <w:szCs w:val="26"/>
        </w:rPr>
        <w:t>)</w:t>
      </w:r>
      <w:r w:rsidRPr="006247EC">
        <w:rPr>
          <w:rFonts w:ascii="Times New Roman" w:eastAsia="MS Mincho" w:hAnsi="Times New Roman"/>
          <w:sz w:val="26"/>
          <w:szCs w:val="26"/>
        </w:rPr>
        <w:t>.</w:t>
      </w:r>
    </w:p>
    <w:p w:rsidR="00FA640E" w:rsidRPr="006247EC" w:rsidP="00316F07" w14:paraId="3865AB4B" w14:textId="77777777">
      <w:pPr>
        <w:ind w:firstLine="708"/>
        <w:jc w:val="both"/>
        <w:rPr>
          <w:sz w:val="26"/>
          <w:szCs w:val="26"/>
        </w:rPr>
      </w:pPr>
      <w:r w:rsidRPr="006247EC">
        <w:rPr>
          <w:rFonts w:eastAsia="MS Mincho"/>
          <w:sz w:val="26"/>
          <w:szCs w:val="26"/>
        </w:rPr>
        <w:t>Изучив материалы дела, мировой судья приходит к выводу, что</w:t>
      </w:r>
      <w:r w:rsidRPr="006247EC">
        <w:rPr>
          <w:snapToGrid w:val="0"/>
          <w:sz w:val="26"/>
          <w:szCs w:val="26"/>
        </w:rPr>
        <w:t xml:space="preserve">   вина </w:t>
      </w:r>
      <w:r w:rsidR="005F5606">
        <w:rPr>
          <w:snapToGrid w:val="0"/>
          <w:sz w:val="26"/>
          <w:szCs w:val="26"/>
        </w:rPr>
        <w:t>Насонова Ю.С. доказана</w:t>
      </w:r>
      <w:r w:rsidRPr="006247EC" w:rsidR="001F3185">
        <w:rPr>
          <w:snapToGrid w:val="0"/>
          <w:sz w:val="26"/>
          <w:szCs w:val="26"/>
        </w:rPr>
        <w:t>, и его</w:t>
      </w:r>
      <w:r w:rsidRPr="006247EC" w:rsidR="005D668F">
        <w:rPr>
          <w:snapToGrid w:val="0"/>
          <w:sz w:val="26"/>
          <w:szCs w:val="26"/>
        </w:rPr>
        <w:t xml:space="preserve"> </w:t>
      </w:r>
      <w:r w:rsidRPr="006247EC">
        <w:rPr>
          <w:snapToGrid w:val="0"/>
          <w:sz w:val="26"/>
          <w:szCs w:val="26"/>
        </w:rPr>
        <w:t xml:space="preserve">действия следует квалифицировать по ч.4 ст.12.15 КоАП РФ - </w:t>
      </w:r>
      <w:r w:rsidRPr="006247EC">
        <w:rPr>
          <w:sz w:val="26"/>
          <w:szCs w:val="26"/>
        </w:rPr>
        <w:t xml:space="preserve"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</w:t>
      </w:r>
      <w:r w:rsidRPr="006247EC" w:rsidR="00DF5C0D">
        <w:rPr>
          <w:sz w:val="26"/>
          <w:szCs w:val="26"/>
        </w:rPr>
        <w:t>ст. 12.15 КоАП РФ</w:t>
      </w:r>
      <w:r w:rsidRPr="006247EC">
        <w:rPr>
          <w:sz w:val="26"/>
          <w:szCs w:val="26"/>
        </w:rPr>
        <w:t>.</w:t>
      </w:r>
    </w:p>
    <w:p w:rsidR="00B300C7" w:rsidRPr="006247EC" w:rsidP="007E5E66" w14:paraId="2F692E85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B300C7" w:rsidRPr="006247EC" w:rsidP="007E5E66" w14:paraId="712A68B9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B300C7" w:rsidRPr="006247EC" w:rsidP="007E5E66" w14:paraId="03007B32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 xml:space="preserve">Согласно ст.11.4 Правил дорожного движения, обгон запрещен в конце подъема, на опасных поворотах и на других участках с ограниченной видимостью с выездом на полосу встречного движения. </w:t>
      </w:r>
    </w:p>
    <w:p w:rsidR="00B300C7" w:rsidRPr="006247EC" w:rsidP="007E5E66" w14:paraId="4482D58D" w14:textId="77777777">
      <w:pPr>
        <w:ind w:firstLine="540"/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76775" w:rsidRPr="006247EC" w:rsidP="00476775" w14:paraId="6A475864" w14:textId="77777777">
      <w:pPr>
        <w:ind w:firstLine="540"/>
        <w:jc w:val="both"/>
        <w:rPr>
          <w:sz w:val="26"/>
          <w:szCs w:val="26"/>
        </w:rPr>
      </w:pPr>
      <w:r w:rsidRPr="006247EC">
        <w:rPr>
          <w:iCs/>
          <w:sz w:val="26"/>
          <w:szCs w:val="26"/>
        </w:rPr>
        <w:t xml:space="preserve">В </w:t>
      </w:r>
      <w:r w:rsidRPr="006247EC">
        <w:rPr>
          <w:sz w:val="26"/>
          <w:szCs w:val="26"/>
        </w:rPr>
        <w:t xml:space="preserve">соответствии с п. 9.1 ПДД,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5" w:anchor="dst392" w:history="1">
        <w:r w:rsidRPr="006247EC">
          <w:rPr>
            <w:sz w:val="26"/>
            <w:szCs w:val="26"/>
          </w:rPr>
          <w:t>разметкой 1.1</w:t>
        </w:r>
      </w:hyperlink>
      <w:r w:rsidRPr="006247EC">
        <w:rPr>
          <w:sz w:val="26"/>
          <w:szCs w:val="26"/>
        </w:rPr>
        <w:t xml:space="preserve">, </w:t>
      </w:r>
      <w:hyperlink r:id="rId5" w:anchor="dst396" w:history="1">
        <w:r w:rsidRPr="006247EC">
          <w:rPr>
            <w:sz w:val="26"/>
            <w:szCs w:val="26"/>
          </w:rPr>
          <w:t>1.3</w:t>
        </w:r>
      </w:hyperlink>
      <w:r w:rsidRPr="006247EC">
        <w:rPr>
          <w:sz w:val="26"/>
          <w:szCs w:val="26"/>
        </w:rPr>
        <w:t xml:space="preserve"> или </w:t>
      </w:r>
      <w:hyperlink r:id="rId5" w:anchor="dst404" w:history="1">
        <w:r w:rsidRPr="006247EC">
          <w:rPr>
            <w:sz w:val="26"/>
            <w:szCs w:val="26"/>
          </w:rPr>
          <w:t>разметкой 1.11</w:t>
        </w:r>
      </w:hyperlink>
      <w:r w:rsidRPr="006247EC">
        <w:rPr>
          <w:sz w:val="26"/>
          <w:szCs w:val="26"/>
        </w:rPr>
        <w:t xml:space="preserve">, прерывистая линия которой расположена слева. </w:t>
      </w:r>
    </w:p>
    <w:p w:rsidR="004E6428" w:rsidRPr="006247EC" w:rsidP="00B8320A" w14:paraId="4E16E0D3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Вышеуказанные положения были нарушены</w:t>
      </w:r>
      <w:r w:rsidRPr="006247EC" w:rsidR="00AD62C4">
        <w:rPr>
          <w:sz w:val="26"/>
          <w:szCs w:val="26"/>
        </w:rPr>
        <w:t>, что следует из видеозаписи, рапорта ИДПС, протокола</w:t>
      </w:r>
      <w:r w:rsidRPr="006247EC" w:rsidR="0026132F">
        <w:rPr>
          <w:sz w:val="26"/>
          <w:szCs w:val="26"/>
        </w:rPr>
        <w:t xml:space="preserve"> и схемы</w:t>
      </w:r>
      <w:r w:rsidRPr="006247EC">
        <w:rPr>
          <w:sz w:val="26"/>
          <w:szCs w:val="26"/>
        </w:rPr>
        <w:t xml:space="preserve">. </w:t>
      </w:r>
    </w:p>
    <w:p w:rsidR="00A95C99" w:rsidRPr="006247EC" w:rsidP="00B41D09" w14:paraId="5EBBD917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Согласно ПДД: "Обгон"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Таким образом, маневр обгона считается законченным, только после возвращения на ранее занимаемую полосу.</w:t>
      </w:r>
    </w:p>
    <w:p w:rsidR="00A95C99" w:rsidRPr="006247EC" w:rsidP="00A95C99" w14:paraId="67842A69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 xml:space="preserve">На протяжении всего обгона, водитель должен находится на стороне дороги предназначенной для встречного движения, только при условии, если на данном участке движение по встречной полосе не запрещено. </w:t>
      </w:r>
    </w:p>
    <w:p w:rsidR="00A95C99" w:rsidRPr="006247EC" w:rsidP="00A95C99" w14:paraId="545BDCEE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 xml:space="preserve">В соответствии с п. </w:t>
      </w:r>
      <w:hyperlink r:id="rId6" w:history="1">
        <w:r w:rsidRPr="006247EC">
          <w:rPr>
            <w:sz w:val="26"/>
            <w:szCs w:val="26"/>
          </w:rPr>
          <w:t>11.1</w:t>
        </w:r>
      </w:hyperlink>
      <w:r w:rsidRPr="006247EC">
        <w:rPr>
          <w:sz w:val="26"/>
          <w:szCs w:val="26"/>
        </w:rPr>
        <w:t>. ПДД, прежде чем начать обгон, водитель обязан убедиться в том, числе в том, что в процессе обгона он не создаст опасности для движения и помех другим участникам дорожного движения.</w:t>
      </w:r>
    </w:p>
    <w:p w:rsidR="00A95C99" w:rsidRPr="006247EC" w:rsidP="00A95C99" w14:paraId="633767AE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Совокупность указанных выше требований запрещают совершать обгон в случае, если обгон был начат на участке дороге, не имеющем ограничений, но завершен на участке, имеющем такое ограничение.</w:t>
      </w:r>
    </w:p>
    <w:p w:rsidR="00A95C99" w:rsidRPr="006247EC" w:rsidP="00A95C99" w14:paraId="5F917A84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 xml:space="preserve">Мировой судья считает, что такие маневры следует квалифицировать по ч. 4 ст. 12.15 КоАП РФ, поскольку они создают угрозу безопасности для участников дорожного движения. По изложенным основаниям мировой судья не относит рассматриваемые действия к малозначительным. </w:t>
      </w:r>
      <w:r w:rsidRPr="006247EC" w:rsidR="00641DFB">
        <w:rPr>
          <w:sz w:val="26"/>
          <w:szCs w:val="26"/>
        </w:rPr>
        <w:t xml:space="preserve">Согласно правовой позиции Конституционного Суда Российской Федерации, выраженной в </w:t>
      </w:r>
      <w:hyperlink r:id="rId7" w:history="1">
        <w:r w:rsidRPr="006247EC" w:rsidR="00641DFB">
          <w:rPr>
            <w:sz w:val="26"/>
            <w:szCs w:val="26"/>
          </w:rPr>
          <w:t>постановлении</w:t>
        </w:r>
      </w:hyperlink>
      <w:r w:rsidRPr="006247EC" w:rsidR="00641DFB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</w:t>
      </w:r>
    </w:p>
    <w:p w:rsidR="00861F76" w:rsidRPr="006247EC" w:rsidP="00861F76" w14:paraId="6B1600E7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В соответствии с п. 15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8" w:history="1">
        <w:r w:rsidRPr="006247EC">
          <w:rPr>
            <w:sz w:val="26"/>
            <w:szCs w:val="26"/>
          </w:rPr>
          <w:t>пункт 1.2</w:t>
        </w:r>
      </w:hyperlink>
      <w:r w:rsidRPr="006247EC">
        <w:rPr>
          <w:sz w:val="26"/>
          <w:szCs w:val="26"/>
        </w:rPr>
        <w:t xml:space="preserve"> ПДД РФ), которые квалифицируются по </w:t>
      </w:r>
      <w:hyperlink r:id="rId9" w:history="1">
        <w:r w:rsidRPr="006247EC">
          <w:rPr>
            <w:sz w:val="26"/>
            <w:szCs w:val="26"/>
          </w:rPr>
          <w:t>части 3</w:t>
        </w:r>
      </w:hyperlink>
      <w:r w:rsidRPr="006247EC">
        <w:rPr>
          <w:sz w:val="26"/>
          <w:szCs w:val="26"/>
        </w:rPr>
        <w:t xml:space="preserve"> данной статьи), подлежат квалификации по </w:t>
      </w:r>
      <w:hyperlink r:id="rId10" w:history="1">
        <w:r w:rsidRPr="006247EC">
          <w:rPr>
            <w:sz w:val="26"/>
            <w:szCs w:val="26"/>
          </w:rPr>
          <w:t>части 4 статьи 12.15</w:t>
        </w:r>
      </w:hyperlink>
      <w:r w:rsidRPr="006247EC">
        <w:rPr>
          <w:sz w:val="26"/>
          <w:szCs w:val="26"/>
        </w:rPr>
        <w:t xml:space="preserve"> КоАП РФ. При </w:t>
      </w:r>
      <w:r w:rsidRPr="006247EC">
        <w:rPr>
          <w:sz w:val="26"/>
          <w:szCs w:val="26"/>
        </w:rPr>
        <w:t xml:space="preserve">этом действия лица, выехавшего на полосу, предназначенную для встречного движения, с соблюдением требований </w:t>
      </w:r>
      <w:hyperlink r:id="rId11" w:history="1">
        <w:r w:rsidRPr="006247EC">
          <w:rPr>
            <w:sz w:val="26"/>
            <w:szCs w:val="26"/>
          </w:rPr>
          <w:t>ПДД</w:t>
        </w:r>
      </w:hyperlink>
      <w:r w:rsidRPr="006247EC">
        <w:rPr>
          <w:sz w:val="26"/>
          <w:szCs w:val="26"/>
        </w:rPr>
        <w:t xml:space="preserve"> РФ, однако завершившего данный маневр в нарушение указанных требований, также подлежат квалификации по </w:t>
      </w:r>
      <w:hyperlink r:id="rId10" w:history="1">
        <w:r w:rsidRPr="006247EC">
          <w:rPr>
            <w:sz w:val="26"/>
            <w:szCs w:val="26"/>
          </w:rPr>
          <w:t>части 4 статьи 12.15</w:t>
        </w:r>
      </w:hyperlink>
      <w:r w:rsidRPr="006247EC">
        <w:rPr>
          <w:sz w:val="26"/>
          <w:szCs w:val="26"/>
        </w:rPr>
        <w:t xml:space="preserve"> КоАП РФ.</w:t>
      </w:r>
    </w:p>
    <w:p w:rsidR="00DF5C0D" w:rsidRPr="006247EC" w:rsidP="007E5E66" w14:paraId="462D8DC9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</w:r>
      <w:r w:rsidRPr="006247EC" w:rsidR="004E6428">
        <w:rPr>
          <w:sz w:val="26"/>
          <w:szCs w:val="26"/>
        </w:rPr>
        <w:t>У</w:t>
      </w:r>
      <w:r w:rsidRPr="006247EC" w:rsidR="00EC2504">
        <w:rPr>
          <w:sz w:val="26"/>
          <w:szCs w:val="26"/>
        </w:rPr>
        <w:t xml:space="preserve"> мирового судьи нет оснований сомневаться в достоверности сведений, изложенных в протоколе об административном правонаруше</w:t>
      </w:r>
      <w:r w:rsidRPr="006247EC" w:rsidR="00B3435F">
        <w:rPr>
          <w:sz w:val="26"/>
          <w:szCs w:val="26"/>
        </w:rPr>
        <w:t>нии и прилагаемых к нему материалов</w:t>
      </w:r>
      <w:r w:rsidRPr="006247EC" w:rsidR="001A6815">
        <w:rPr>
          <w:sz w:val="26"/>
          <w:szCs w:val="26"/>
        </w:rPr>
        <w:t xml:space="preserve">, </w:t>
      </w:r>
      <w:r w:rsidRPr="006247EC" w:rsidR="00CD34D1">
        <w:rPr>
          <w:sz w:val="26"/>
          <w:szCs w:val="26"/>
        </w:rPr>
        <w:t>указанные сведения подтверждены</w:t>
      </w:r>
      <w:r w:rsidRPr="006247EC" w:rsidR="00476775">
        <w:rPr>
          <w:sz w:val="26"/>
          <w:szCs w:val="26"/>
        </w:rPr>
        <w:t xml:space="preserve">, не оспариваются </w:t>
      </w:r>
      <w:r w:rsidRPr="006247EC" w:rsidR="004E6428">
        <w:rPr>
          <w:sz w:val="26"/>
          <w:szCs w:val="26"/>
        </w:rPr>
        <w:t>правонарушителем</w:t>
      </w:r>
      <w:r w:rsidRPr="006247EC" w:rsidR="003C2644">
        <w:rPr>
          <w:sz w:val="26"/>
          <w:szCs w:val="26"/>
        </w:rPr>
        <w:t>, законность установки знака 3.20</w:t>
      </w:r>
      <w:r w:rsidRPr="006247EC" w:rsidR="00271ADE">
        <w:rPr>
          <w:sz w:val="26"/>
          <w:szCs w:val="26"/>
        </w:rPr>
        <w:t xml:space="preserve"> </w:t>
      </w:r>
      <w:r w:rsidRPr="006247EC" w:rsidR="00476775">
        <w:rPr>
          <w:sz w:val="26"/>
          <w:szCs w:val="26"/>
        </w:rPr>
        <w:t xml:space="preserve">и нанесения дорожной разметки </w:t>
      </w:r>
      <w:r w:rsidRPr="006247EC" w:rsidR="003C2644">
        <w:rPr>
          <w:sz w:val="26"/>
          <w:szCs w:val="26"/>
        </w:rPr>
        <w:t>не оспаривается.</w:t>
      </w:r>
      <w:r w:rsidRPr="006247EC" w:rsidR="004E6428">
        <w:rPr>
          <w:sz w:val="26"/>
          <w:szCs w:val="26"/>
        </w:rPr>
        <w:t xml:space="preserve"> </w:t>
      </w:r>
    </w:p>
    <w:p w:rsidR="00D330A7" w:rsidRPr="006247EC" w:rsidP="007E5E66" w14:paraId="5CA53933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AE37C8" w:rsidRPr="006247EC" w:rsidP="00AE37C8" w14:paraId="499049EB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6247EC">
        <w:rPr>
          <w:snapToGrid w:val="0"/>
          <w:sz w:val="26"/>
          <w:szCs w:val="26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ED6DA3" w:rsidRPr="006247EC" w:rsidP="00ED6DA3" w14:paraId="3F70A7E5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sz w:val="26"/>
          <w:szCs w:val="26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6247EC">
        <w:rPr>
          <w:rFonts w:eastAsia="MS Mincho"/>
          <w:sz w:val="26"/>
          <w:szCs w:val="26"/>
        </w:rPr>
        <w:t>мировой судья относит к обстоятельствам, отягчающим административную ответственность</w:t>
      </w:r>
      <w:r w:rsidRPr="006247EC">
        <w:rPr>
          <w:sz w:val="26"/>
          <w:szCs w:val="26"/>
        </w:rPr>
        <w:t xml:space="preserve"> - повторное совершение </w:t>
      </w:r>
      <w:hyperlink r:id="rId12" w:history="1">
        <w:r w:rsidRPr="006247EC">
          <w:rPr>
            <w:sz w:val="26"/>
            <w:szCs w:val="26"/>
          </w:rPr>
          <w:t>однородного</w:t>
        </w:r>
      </w:hyperlink>
      <w:r w:rsidRPr="006247EC">
        <w:rPr>
          <w:sz w:val="26"/>
          <w:szCs w:val="26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6247EC">
          <w:rPr>
            <w:sz w:val="26"/>
            <w:szCs w:val="26"/>
          </w:rPr>
          <w:t>статьей 4.6</w:t>
        </w:r>
      </w:hyperlink>
      <w:r w:rsidRPr="006247EC">
        <w:rPr>
          <w:sz w:val="26"/>
          <w:szCs w:val="26"/>
        </w:rPr>
        <w:t xml:space="preserve"> КоАП РФ за совершение однородного административного правонарушения</w:t>
      </w:r>
      <w:r w:rsidRPr="006247EC">
        <w:rPr>
          <w:rFonts w:eastAsia="MS Mincho"/>
          <w:sz w:val="26"/>
          <w:szCs w:val="26"/>
        </w:rPr>
        <w:t xml:space="preserve">. </w:t>
      </w:r>
    </w:p>
    <w:p w:rsidR="00ED6DA3" w:rsidRPr="006247EC" w:rsidP="00ED6DA3" w14:paraId="5FE5C8C4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6247EC">
        <w:rPr>
          <w:snapToGrid w:val="0"/>
          <w:sz w:val="26"/>
          <w:szCs w:val="26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6247EC">
        <w:rPr>
          <w:rFonts w:eastAsia="MS Mincho"/>
          <w:sz w:val="26"/>
          <w:szCs w:val="26"/>
        </w:rPr>
        <w:t xml:space="preserve"> в сумме 7500 рублей.</w:t>
      </w:r>
    </w:p>
    <w:p w:rsidR="00ED6DA3" w:rsidRPr="006247EC" w:rsidP="00ED6DA3" w14:paraId="0D53F979" w14:textId="77777777">
      <w:pPr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ED6DA3" w:rsidRPr="006247EC" w:rsidP="00ED6DA3" w14:paraId="69964A81" w14:textId="77777777">
      <w:pPr>
        <w:rPr>
          <w:rFonts w:eastAsia="MS Mincho"/>
          <w:b/>
          <w:sz w:val="26"/>
          <w:szCs w:val="26"/>
        </w:rPr>
      </w:pPr>
      <w:r w:rsidRPr="006247EC">
        <w:rPr>
          <w:rFonts w:eastAsia="MS Mincho"/>
          <w:b/>
          <w:sz w:val="26"/>
          <w:szCs w:val="26"/>
        </w:rPr>
        <w:tab/>
      </w:r>
      <w:r w:rsidRPr="006247EC">
        <w:rPr>
          <w:rFonts w:eastAsia="MS Mincho"/>
          <w:b/>
          <w:sz w:val="26"/>
          <w:szCs w:val="26"/>
        </w:rPr>
        <w:tab/>
      </w:r>
      <w:r w:rsidRPr="006247EC">
        <w:rPr>
          <w:rFonts w:eastAsia="MS Mincho"/>
          <w:b/>
          <w:sz w:val="26"/>
          <w:szCs w:val="26"/>
        </w:rPr>
        <w:tab/>
      </w:r>
      <w:r w:rsidRPr="006247EC">
        <w:rPr>
          <w:rFonts w:eastAsia="MS Mincho"/>
          <w:b/>
          <w:sz w:val="26"/>
          <w:szCs w:val="26"/>
        </w:rPr>
        <w:tab/>
      </w:r>
      <w:r w:rsidRPr="006247EC">
        <w:rPr>
          <w:rFonts w:eastAsia="MS Mincho"/>
          <w:b/>
          <w:sz w:val="26"/>
          <w:szCs w:val="26"/>
        </w:rPr>
        <w:tab/>
        <w:t xml:space="preserve">      ПОСТАНОВИЛ:</w:t>
      </w:r>
    </w:p>
    <w:p w:rsidR="00ED6DA3" w:rsidRPr="006247EC" w:rsidP="00ED6DA3" w14:paraId="45B535DE" w14:textId="77777777">
      <w:pPr>
        <w:rPr>
          <w:rFonts w:eastAsia="MS Mincho"/>
          <w:b/>
          <w:sz w:val="26"/>
          <w:szCs w:val="26"/>
        </w:rPr>
      </w:pPr>
    </w:p>
    <w:p w:rsidR="00ED6DA3" w:rsidRPr="006247EC" w:rsidP="00ED6DA3" w14:paraId="53E05AEA" w14:textId="77777777">
      <w:pPr>
        <w:ind w:firstLine="708"/>
        <w:jc w:val="both"/>
        <w:rPr>
          <w:snapToGrid w:val="0"/>
          <w:sz w:val="26"/>
          <w:szCs w:val="26"/>
        </w:rPr>
      </w:pPr>
      <w:r w:rsidRPr="006247EC">
        <w:rPr>
          <w:rFonts w:eastAsia="MS Mincho"/>
          <w:sz w:val="26"/>
          <w:szCs w:val="26"/>
        </w:rPr>
        <w:t>Гр-на</w:t>
      </w:r>
      <w:r w:rsidRPr="008D1F70" w:rsidR="008D1F70">
        <w:rPr>
          <w:rFonts w:eastAsia="MS Mincho"/>
          <w:sz w:val="26"/>
          <w:szCs w:val="26"/>
        </w:rPr>
        <w:t xml:space="preserve"> </w:t>
      </w:r>
      <w:r w:rsidR="005F5606">
        <w:rPr>
          <w:rFonts w:eastAsia="MS Mincho"/>
          <w:sz w:val="26"/>
          <w:szCs w:val="26"/>
        </w:rPr>
        <w:t>Насонова Юрия Сергеевича п</w:t>
      </w:r>
      <w:r w:rsidRPr="006247EC">
        <w:rPr>
          <w:rFonts w:eastAsia="MS Mincho"/>
          <w:sz w:val="26"/>
          <w:szCs w:val="26"/>
        </w:rPr>
        <w:t>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7500 (семь тысяч пятьсот) рублей, который необходимо перечислить на счет:</w:t>
      </w:r>
      <w:r w:rsidRPr="006247EC">
        <w:rPr>
          <w:snapToGrid w:val="0"/>
          <w:sz w:val="26"/>
          <w:szCs w:val="26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0B00A4AD" w14:textId="77777777" w:rsidTr="00D96D2A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DA3" w:rsidRPr="006247EC" w:rsidP="00D96D2A" w14:paraId="610CB7F8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ED6DA3" w:rsidRPr="006247EC" w:rsidP="00D96D2A" w14:paraId="3FFA93B0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УФК по Ханты-Мансийскому автономному округу - Югре (УМВД России по ХМАО-Югре)</w:t>
            </w:r>
            <w:r w:rsidRPr="006247EC">
              <w:rPr>
                <w:sz w:val="26"/>
                <w:szCs w:val="26"/>
              </w:rPr>
              <w:t xml:space="preserve"> </w:t>
            </w:r>
          </w:p>
        </w:tc>
      </w:tr>
      <w:tr w14:paraId="0E512209" w14:textId="77777777" w:rsidTr="00D96D2A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DA3" w:rsidRPr="006247EC" w:rsidP="00D96D2A" w14:paraId="32BA3D3E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ED6DA3" w:rsidRPr="006247EC" w:rsidP="00D96D2A" w14:paraId="2DCC3670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8601010390</w:t>
            </w:r>
          </w:p>
        </w:tc>
      </w:tr>
      <w:tr w14:paraId="5D1E73B6" w14:textId="77777777" w:rsidTr="00D96D2A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DA3" w:rsidRPr="006247EC" w:rsidP="00D96D2A" w14:paraId="59936159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ED6DA3" w:rsidRPr="006247EC" w:rsidP="00D96D2A" w14:paraId="060A8860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860101001</w:t>
            </w:r>
          </w:p>
        </w:tc>
      </w:tr>
      <w:tr w14:paraId="025586A5" w14:textId="77777777" w:rsidTr="00D96D2A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DA3" w:rsidRPr="006247EC" w:rsidP="00D96D2A" w14:paraId="7449E6BB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ED6DA3" w:rsidRPr="006247EC" w:rsidP="00D96D2A" w14:paraId="52257710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03100643000000018700</w:t>
            </w:r>
          </w:p>
        </w:tc>
      </w:tr>
      <w:tr w14:paraId="2502504F" w14:textId="77777777" w:rsidTr="00D96D2A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DA3" w:rsidRPr="006247EC" w:rsidP="00D96D2A" w14:paraId="261B15A6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ED6DA3" w:rsidRPr="006247EC" w:rsidP="00D96D2A" w14:paraId="781A5380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40102810245370000007</w:t>
            </w:r>
          </w:p>
        </w:tc>
      </w:tr>
      <w:tr w14:paraId="76596367" w14:textId="77777777" w:rsidTr="00D96D2A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DA3" w:rsidRPr="006247EC" w:rsidP="00D96D2A" w14:paraId="64CFB572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ED6DA3" w:rsidRPr="006247EC" w:rsidP="00D96D2A" w14:paraId="0F70D2F3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УФК по Ханты-Мансийскому автономному округу-Югре г. Ханты-Мансийск</w:t>
            </w:r>
          </w:p>
        </w:tc>
      </w:tr>
      <w:tr w14:paraId="4FC3DE9C" w14:textId="77777777" w:rsidTr="00D96D2A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DA3" w:rsidRPr="006247EC" w:rsidP="00D96D2A" w14:paraId="5E477049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ED6DA3" w:rsidRPr="006247EC" w:rsidP="00D96D2A" w14:paraId="75AB82BF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007162163</w:t>
            </w:r>
          </w:p>
        </w:tc>
      </w:tr>
      <w:tr w14:paraId="0BF944EB" w14:textId="77777777" w:rsidTr="00D96D2A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DA3" w:rsidRPr="006247EC" w:rsidP="00D96D2A" w14:paraId="283FDF04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sz w:val="26"/>
                <w:szCs w:val="26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ED6DA3" w:rsidRPr="006247EC" w:rsidP="00D96D2A" w14:paraId="355B55D9" w14:textId="77777777">
            <w:pPr>
              <w:jc w:val="both"/>
              <w:rPr>
                <w:sz w:val="26"/>
                <w:szCs w:val="26"/>
              </w:rPr>
            </w:pPr>
            <w:r w:rsidRPr="006247EC">
              <w:rPr>
                <w:bCs/>
                <w:sz w:val="26"/>
                <w:szCs w:val="26"/>
              </w:rPr>
              <w:t>71871000</w:t>
            </w:r>
          </w:p>
        </w:tc>
      </w:tr>
    </w:tbl>
    <w:p w:rsidR="00ED6DA3" w:rsidRPr="006247EC" w:rsidP="00ED6DA3" w14:paraId="74D5B21A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КБК: 18811601123010001140, УИН 188104862509100</w:t>
      </w:r>
      <w:r w:rsidR="008D1F70">
        <w:rPr>
          <w:sz w:val="26"/>
          <w:szCs w:val="26"/>
        </w:rPr>
        <w:t>42</w:t>
      </w:r>
      <w:r w:rsidR="005F5606">
        <w:rPr>
          <w:sz w:val="26"/>
          <w:szCs w:val="26"/>
        </w:rPr>
        <w:t>992</w:t>
      </w:r>
    </w:p>
    <w:p w:rsidR="00ED6DA3" w:rsidRPr="006247EC" w:rsidP="00ED6DA3" w14:paraId="451E7B44" w14:textId="77777777">
      <w:pPr>
        <w:ind w:firstLine="708"/>
        <w:jc w:val="both"/>
        <w:rPr>
          <w:sz w:val="26"/>
          <w:szCs w:val="26"/>
        </w:rPr>
      </w:pPr>
      <w:r w:rsidRPr="006247EC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6247EC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</w:t>
      </w:r>
      <w:r w:rsidRPr="006247EC">
        <w:rPr>
          <w:sz w:val="26"/>
          <w:szCs w:val="26"/>
        </w:rPr>
        <w:t>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ED6DA3" w:rsidRPr="006247EC" w:rsidP="00ED6DA3" w14:paraId="3D6BC83B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sz w:val="26"/>
          <w:szCs w:val="26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6247EC">
        <w:rPr>
          <w:b/>
          <w:sz w:val="26"/>
          <w:szCs w:val="26"/>
        </w:rPr>
        <w:t>5625</w:t>
      </w:r>
      <w:r w:rsidRPr="006247EC">
        <w:rPr>
          <w:sz w:val="26"/>
          <w:szCs w:val="26"/>
        </w:rPr>
        <w:t xml:space="preserve"> рублей. </w:t>
      </w:r>
      <w:r w:rsidRPr="006247EC">
        <w:rPr>
          <w:sz w:val="26"/>
          <w:szCs w:val="26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13" w:anchor="/document/12125267/entry/300" w:history="1">
        <w:r w:rsidRPr="006247EC">
          <w:rPr>
            <w:sz w:val="26"/>
            <w:szCs w:val="26"/>
            <w:shd w:val="clear" w:color="auto" w:fill="FFFFFF"/>
          </w:rPr>
          <w:t>главой 30</w:t>
        </w:r>
      </w:hyperlink>
      <w:r w:rsidRPr="006247EC">
        <w:rPr>
          <w:sz w:val="26"/>
          <w:szCs w:val="26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ED6DA3" w:rsidRPr="006247EC" w:rsidP="00ED6DA3" w14:paraId="6AED41D1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4" w:anchor="p11006" w:tooltip="Текущий документ" w:history="1">
        <w:r w:rsidRPr="006247EC">
          <w:rPr>
            <w:sz w:val="26"/>
            <w:szCs w:val="26"/>
          </w:rPr>
          <w:t>части 1</w:t>
        </w:r>
      </w:hyperlink>
      <w:r w:rsidRPr="006247EC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ED6DA3" w:rsidRPr="006247EC" w:rsidP="00ED6DA3" w14:paraId="2B02EC95" w14:textId="77777777">
      <w:pPr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ED6DA3" w:rsidRPr="006247EC" w:rsidP="00ED6DA3" w14:paraId="2A3ADB22" w14:textId="77777777">
      <w:pPr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ab/>
      </w:r>
    </w:p>
    <w:p w:rsidR="00ED6DA3" w:rsidRPr="006247EC" w:rsidP="00ED6DA3" w14:paraId="2EF57A60" w14:textId="50E7EEDA">
      <w:pPr>
        <w:ind w:firstLine="708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>Мировой судья</w:t>
      </w:r>
      <w:r w:rsidRPr="006247EC">
        <w:rPr>
          <w:rFonts w:eastAsia="MS Mincho"/>
          <w:sz w:val="26"/>
          <w:szCs w:val="26"/>
        </w:rPr>
        <w:tab/>
      </w:r>
      <w:r w:rsidRPr="006247EC">
        <w:rPr>
          <w:rFonts w:eastAsia="MS Mincho"/>
          <w:sz w:val="26"/>
          <w:szCs w:val="26"/>
        </w:rPr>
        <w:tab/>
      </w:r>
      <w:r w:rsidR="00983962">
        <w:rPr>
          <w:rFonts w:eastAsia="MS Mincho"/>
          <w:sz w:val="26"/>
          <w:szCs w:val="26"/>
        </w:rPr>
        <w:t>-</w:t>
      </w:r>
      <w:r w:rsidRPr="006247EC">
        <w:rPr>
          <w:rFonts w:eastAsia="MS Mincho"/>
          <w:sz w:val="26"/>
          <w:szCs w:val="26"/>
        </w:rPr>
        <w:tab/>
      </w:r>
      <w:r w:rsidRPr="006247EC">
        <w:rPr>
          <w:rFonts w:eastAsia="MS Mincho"/>
          <w:sz w:val="26"/>
          <w:szCs w:val="26"/>
        </w:rPr>
        <w:tab/>
      </w:r>
      <w:r w:rsidRPr="006247EC">
        <w:rPr>
          <w:rFonts w:eastAsia="MS Mincho"/>
          <w:sz w:val="26"/>
          <w:szCs w:val="26"/>
        </w:rPr>
        <w:tab/>
        <w:t>Клочков А.А.</w:t>
      </w:r>
    </w:p>
    <w:p w:rsidR="00ED6DA3" w:rsidP="00983962" w14:paraId="2929871B" w14:textId="44A5660B">
      <w:pPr>
        <w:ind w:firstLine="708"/>
        <w:rPr>
          <w:sz w:val="28"/>
          <w:szCs w:val="28"/>
        </w:rPr>
      </w:pPr>
      <w:r w:rsidRPr="006247EC">
        <w:rPr>
          <w:rFonts w:eastAsia="MS Mincho"/>
          <w:sz w:val="26"/>
          <w:szCs w:val="26"/>
        </w:rPr>
        <w:tab/>
      </w:r>
      <w:r w:rsidR="00983962">
        <w:rPr>
          <w:rFonts w:eastAsia="MS Mincho"/>
          <w:sz w:val="26"/>
          <w:szCs w:val="26"/>
        </w:rPr>
        <w:t>-</w:t>
      </w:r>
    </w:p>
    <w:sectPr w:rsidSect="006247EC">
      <w:pgSz w:w="11906" w:h="16838"/>
      <w:pgMar w:top="568" w:right="991" w:bottom="567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12CF5"/>
    <w:rsid w:val="000165D6"/>
    <w:rsid w:val="00034230"/>
    <w:rsid w:val="00037429"/>
    <w:rsid w:val="00050E70"/>
    <w:rsid w:val="000711E6"/>
    <w:rsid w:val="000A195A"/>
    <w:rsid w:val="000B4E98"/>
    <w:rsid w:val="000C7F38"/>
    <w:rsid w:val="000D46E9"/>
    <w:rsid w:val="000D508B"/>
    <w:rsid w:val="000D77E1"/>
    <w:rsid w:val="000E41F4"/>
    <w:rsid w:val="000E520B"/>
    <w:rsid w:val="00112FB8"/>
    <w:rsid w:val="00122ACE"/>
    <w:rsid w:val="001238C8"/>
    <w:rsid w:val="001259E0"/>
    <w:rsid w:val="00126717"/>
    <w:rsid w:val="001432B8"/>
    <w:rsid w:val="00182768"/>
    <w:rsid w:val="00196539"/>
    <w:rsid w:val="001A2646"/>
    <w:rsid w:val="001A6815"/>
    <w:rsid w:val="001C32A0"/>
    <w:rsid w:val="001C699E"/>
    <w:rsid w:val="001D11D7"/>
    <w:rsid w:val="001D77F9"/>
    <w:rsid w:val="001E7DBD"/>
    <w:rsid w:val="001F3185"/>
    <w:rsid w:val="001F34E3"/>
    <w:rsid w:val="001F780B"/>
    <w:rsid w:val="0020135E"/>
    <w:rsid w:val="00210FC7"/>
    <w:rsid w:val="00213925"/>
    <w:rsid w:val="00226CF6"/>
    <w:rsid w:val="00244757"/>
    <w:rsid w:val="00245C27"/>
    <w:rsid w:val="00253ABC"/>
    <w:rsid w:val="0026132F"/>
    <w:rsid w:val="00271ADE"/>
    <w:rsid w:val="00273B12"/>
    <w:rsid w:val="00277BCC"/>
    <w:rsid w:val="0028449F"/>
    <w:rsid w:val="00287042"/>
    <w:rsid w:val="00287E75"/>
    <w:rsid w:val="00291CA5"/>
    <w:rsid w:val="00295CF3"/>
    <w:rsid w:val="002A251C"/>
    <w:rsid w:val="002B2758"/>
    <w:rsid w:val="002B33B1"/>
    <w:rsid w:val="002B553B"/>
    <w:rsid w:val="002B7CD4"/>
    <w:rsid w:val="002E0EDA"/>
    <w:rsid w:val="002E10A3"/>
    <w:rsid w:val="002E4BD7"/>
    <w:rsid w:val="002F6C98"/>
    <w:rsid w:val="00301400"/>
    <w:rsid w:val="00316F07"/>
    <w:rsid w:val="00323FDD"/>
    <w:rsid w:val="003313A4"/>
    <w:rsid w:val="00343005"/>
    <w:rsid w:val="003440CC"/>
    <w:rsid w:val="00357770"/>
    <w:rsid w:val="00362369"/>
    <w:rsid w:val="00386A92"/>
    <w:rsid w:val="003A568A"/>
    <w:rsid w:val="003C204F"/>
    <w:rsid w:val="003C2644"/>
    <w:rsid w:val="003D59A0"/>
    <w:rsid w:val="003D5EC9"/>
    <w:rsid w:val="003F1253"/>
    <w:rsid w:val="003F4615"/>
    <w:rsid w:val="00401CA7"/>
    <w:rsid w:val="00404EA5"/>
    <w:rsid w:val="00405C00"/>
    <w:rsid w:val="00406824"/>
    <w:rsid w:val="00421A26"/>
    <w:rsid w:val="00430031"/>
    <w:rsid w:val="004376E7"/>
    <w:rsid w:val="004476ED"/>
    <w:rsid w:val="004624C2"/>
    <w:rsid w:val="0047113F"/>
    <w:rsid w:val="00474BCD"/>
    <w:rsid w:val="00474F88"/>
    <w:rsid w:val="00475CA4"/>
    <w:rsid w:val="00475D12"/>
    <w:rsid w:val="00476775"/>
    <w:rsid w:val="0048278D"/>
    <w:rsid w:val="00482B0D"/>
    <w:rsid w:val="004A706A"/>
    <w:rsid w:val="004B59AA"/>
    <w:rsid w:val="004D3658"/>
    <w:rsid w:val="004D5081"/>
    <w:rsid w:val="004E1414"/>
    <w:rsid w:val="004E6428"/>
    <w:rsid w:val="004F1ED2"/>
    <w:rsid w:val="004F75D8"/>
    <w:rsid w:val="00514EB5"/>
    <w:rsid w:val="005213FA"/>
    <w:rsid w:val="00525878"/>
    <w:rsid w:val="0052601C"/>
    <w:rsid w:val="00544CC1"/>
    <w:rsid w:val="00547837"/>
    <w:rsid w:val="00563A39"/>
    <w:rsid w:val="0056532F"/>
    <w:rsid w:val="00575435"/>
    <w:rsid w:val="00582450"/>
    <w:rsid w:val="00583935"/>
    <w:rsid w:val="00587D55"/>
    <w:rsid w:val="005921F3"/>
    <w:rsid w:val="005A449C"/>
    <w:rsid w:val="005C4D6F"/>
    <w:rsid w:val="005D668F"/>
    <w:rsid w:val="005E746E"/>
    <w:rsid w:val="005F538D"/>
    <w:rsid w:val="005F5606"/>
    <w:rsid w:val="00606CE5"/>
    <w:rsid w:val="006147F7"/>
    <w:rsid w:val="00622761"/>
    <w:rsid w:val="006227BE"/>
    <w:rsid w:val="006247EC"/>
    <w:rsid w:val="0062644F"/>
    <w:rsid w:val="00626EC0"/>
    <w:rsid w:val="00634EDB"/>
    <w:rsid w:val="00637E70"/>
    <w:rsid w:val="00641DFB"/>
    <w:rsid w:val="00646719"/>
    <w:rsid w:val="00661AA0"/>
    <w:rsid w:val="00663FFC"/>
    <w:rsid w:val="006658A1"/>
    <w:rsid w:val="00671264"/>
    <w:rsid w:val="00680493"/>
    <w:rsid w:val="00693A3E"/>
    <w:rsid w:val="00694F90"/>
    <w:rsid w:val="006C1452"/>
    <w:rsid w:val="006D15D3"/>
    <w:rsid w:val="006D29E5"/>
    <w:rsid w:val="006F0C6B"/>
    <w:rsid w:val="006F6CD4"/>
    <w:rsid w:val="0070666A"/>
    <w:rsid w:val="00706F5C"/>
    <w:rsid w:val="00707974"/>
    <w:rsid w:val="00716DA8"/>
    <w:rsid w:val="00723875"/>
    <w:rsid w:val="00736562"/>
    <w:rsid w:val="00750642"/>
    <w:rsid w:val="007527A6"/>
    <w:rsid w:val="007550F8"/>
    <w:rsid w:val="0075570E"/>
    <w:rsid w:val="00757090"/>
    <w:rsid w:val="007662EF"/>
    <w:rsid w:val="00774BA2"/>
    <w:rsid w:val="00780248"/>
    <w:rsid w:val="00784825"/>
    <w:rsid w:val="00797C31"/>
    <w:rsid w:val="007A4A66"/>
    <w:rsid w:val="007A55ED"/>
    <w:rsid w:val="007A5ADD"/>
    <w:rsid w:val="007A7E85"/>
    <w:rsid w:val="007B20FE"/>
    <w:rsid w:val="007D08BA"/>
    <w:rsid w:val="007D5678"/>
    <w:rsid w:val="007E4754"/>
    <w:rsid w:val="007E5E66"/>
    <w:rsid w:val="007F5FE3"/>
    <w:rsid w:val="007F6302"/>
    <w:rsid w:val="007F70E8"/>
    <w:rsid w:val="00811FEB"/>
    <w:rsid w:val="00820282"/>
    <w:rsid w:val="00820B5D"/>
    <w:rsid w:val="00823D80"/>
    <w:rsid w:val="0082769A"/>
    <w:rsid w:val="00833C1B"/>
    <w:rsid w:val="008414DF"/>
    <w:rsid w:val="008430BA"/>
    <w:rsid w:val="00844131"/>
    <w:rsid w:val="00850919"/>
    <w:rsid w:val="00853E99"/>
    <w:rsid w:val="0085416C"/>
    <w:rsid w:val="00861F76"/>
    <w:rsid w:val="00876ADF"/>
    <w:rsid w:val="00883944"/>
    <w:rsid w:val="00886BBC"/>
    <w:rsid w:val="00887E89"/>
    <w:rsid w:val="008B00BB"/>
    <w:rsid w:val="008B4E1B"/>
    <w:rsid w:val="008B628B"/>
    <w:rsid w:val="008C3465"/>
    <w:rsid w:val="008C773C"/>
    <w:rsid w:val="008D1F70"/>
    <w:rsid w:val="008E2EC4"/>
    <w:rsid w:val="008F06F9"/>
    <w:rsid w:val="008F0BCA"/>
    <w:rsid w:val="008F246C"/>
    <w:rsid w:val="008F3750"/>
    <w:rsid w:val="00915311"/>
    <w:rsid w:val="009200C8"/>
    <w:rsid w:val="009268E8"/>
    <w:rsid w:val="00936826"/>
    <w:rsid w:val="0094509E"/>
    <w:rsid w:val="00945F5F"/>
    <w:rsid w:val="00955440"/>
    <w:rsid w:val="00956827"/>
    <w:rsid w:val="0096445E"/>
    <w:rsid w:val="00965FBE"/>
    <w:rsid w:val="00972B2E"/>
    <w:rsid w:val="00974B0C"/>
    <w:rsid w:val="00983962"/>
    <w:rsid w:val="00983F2E"/>
    <w:rsid w:val="009A4F8F"/>
    <w:rsid w:val="009B0604"/>
    <w:rsid w:val="009B3819"/>
    <w:rsid w:val="009D4B70"/>
    <w:rsid w:val="009D58A8"/>
    <w:rsid w:val="009D77DC"/>
    <w:rsid w:val="009D7EF4"/>
    <w:rsid w:val="009E2F0C"/>
    <w:rsid w:val="009E556E"/>
    <w:rsid w:val="009F0D79"/>
    <w:rsid w:val="009F0E7C"/>
    <w:rsid w:val="00A04445"/>
    <w:rsid w:val="00A13212"/>
    <w:rsid w:val="00A1637C"/>
    <w:rsid w:val="00A21003"/>
    <w:rsid w:val="00A24331"/>
    <w:rsid w:val="00A26F9E"/>
    <w:rsid w:val="00A318E7"/>
    <w:rsid w:val="00A33212"/>
    <w:rsid w:val="00A3667B"/>
    <w:rsid w:val="00A52A23"/>
    <w:rsid w:val="00A64B36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62C4"/>
    <w:rsid w:val="00AD691D"/>
    <w:rsid w:val="00AE26CA"/>
    <w:rsid w:val="00AE306B"/>
    <w:rsid w:val="00AE37C8"/>
    <w:rsid w:val="00B00D5D"/>
    <w:rsid w:val="00B02779"/>
    <w:rsid w:val="00B106E9"/>
    <w:rsid w:val="00B1238C"/>
    <w:rsid w:val="00B129D2"/>
    <w:rsid w:val="00B12FE1"/>
    <w:rsid w:val="00B13896"/>
    <w:rsid w:val="00B24D7F"/>
    <w:rsid w:val="00B25429"/>
    <w:rsid w:val="00B255CA"/>
    <w:rsid w:val="00B300C7"/>
    <w:rsid w:val="00B3435F"/>
    <w:rsid w:val="00B349CE"/>
    <w:rsid w:val="00B36E00"/>
    <w:rsid w:val="00B40440"/>
    <w:rsid w:val="00B41D09"/>
    <w:rsid w:val="00B42515"/>
    <w:rsid w:val="00B42CDD"/>
    <w:rsid w:val="00B432C6"/>
    <w:rsid w:val="00B44CE6"/>
    <w:rsid w:val="00B55BDB"/>
    <w:rsid w:val="00B64EF9"/>
    <w:rsid w:val="00B65E10"/>
    <w:rsid w:val="00B7326E"/>
    <w:rsid w:val="00B76280"/>
    <w:rsid w:val="00B76F57"/>
    <w:rsid w:val="00B80517"/>
    <w:rsid w:val="00B81B85"/>
    <w:rsid w:val="00B8320A"/>
    <w:rsid w:val="00B86DC6"/>
    <w:rsid w:val="00B91744"/>
    <w:rsid w:val="00B93F9A"/>
    <w:rsid w:val="00BA1229"/>
    <w:rsid w:val="00BC7AE0"/>
    <w:rsid w:val="00BD29CD"/>
    <w:rsid w:val="00BD4685"/>
    <w:rsid w:val="00BE624C"/>
    <w:rsid w:val="00C01830"/>
    <w:rsid w:val="00C079EC"/>
    <w:rsid w:val="00C12827"/>
    <w:rsid w:val="00C12CD8"/>
    <w:rsid w:val="00C15EDA"/>
    <w:rsid w:val="00C178FB"/>
    <w:rsid w:val="00C27049"/>
    <w:rsid w:val="00C74327"/>
    <w:rsid w:val="00C754CD"/>
    <w:rsid w:val="00C75EE7"/>
    <w:rsid w:val="00C76BFB"/>
    <w:rsid w:val="00C81C22"/>
    <w:rsid w:val="00C82F6B"/>
    <w:rsid w:val="00C840DE"/>
    <w:rsid w:val="00C976EE"/>
    <w:rsid w:val="00CA4118"/>
    <w:rsid w:val="00CA7D17"/>
    <w:rsid w:val="00CB4636"/>
    <w:rsid w:val="00CC0884"/>
    <w:rsid w:val="00CC5CF7"/>
    <w:rsid w:val="00CD2185"/>
    <w:rsid w:val="00CD34D1"/>
    <w:rsid w:val="00CE0CE2"/>
    <w:rsid w:val="00CF056D"/>
    <w:rsid w:val="00D02F21"/>
    <w:rsid w:val="00D12979"/>
    <w:rsid w:val="00D149F3"/>
    <w:rsid w:val="00D175E6"/>
    <w:rsid w:val="00D26382"/>
    <w:rsid w:val="00D32E6B"/>
    <w:rsid w:val="00D330A7"/>
    <w:rsid w:val="00D36181"/>
    <w:rsid w:val="00D37C8C"/>
    <w:rsid w:val="00D40017"/>
    <w:rsid w:val="00D404BF"/>
    <w:rsid w:val="00D41579"/>
    <w:rsid w:val="00D43854"/>
    <w:rsid w:val="00D55536"/>
    <w:rsid w:val="00D605B1"/>
    <w:rsid w:val="00D803BD"/>
    <w:rsid w:val="00D823DD"/>
    <w:rsid w:val="00D84530"/>
    <w:rsid w:val="00D8646C"/>
    <w:rsid w:val="00D91100"/>
    <w:rsid w:val="00D949AE"/>
    <w:rsid w:val="00D96D2A"/>
    <w:rsid w:val="00DA20AA"/>
    <w:rsid w:val="00DB2E4C"/>
    <w:rsid w:val="00DB45BE"/>
    <w:rsid w:val="00DC4478"/>
    <w:rsid w:val="00DD106C"/>
    <w:rsid w:val="00DE48B5"/>
    <w:rsid w:val="00DF3488"/>
    <w:rsid w:val="00DF5C0D"/>
    <w:rsid w:val="00E22E83"/>
    <w:rsid w:val="00E24F63"/>
    <w:rsid w:val="00E25448"/>
    <w:rsid w:val="00E31448"/>
    <w:rsid w:val="00E34097"/>
    <w:rsid w:val="00E372C8"/>
    <w:rsid w:val="00E457BA"/>
    <w:rsid w:val="00E520FD"/>
    <w:rsid w:val="00E625E0"/>
    <w:rsid w:val="00E66126"/>
    <w:rsid w:val="00E80A70"/>
    <w:rsid w:val="00E83932"/>
    <w:rsid w:val="00E8764F"/>
    <w:rsid w:val="00E87A64"/>
    <w:rsid w:val="00EA1976"/>
    <w:rsid w:val="00EA1E54"/>
    <w:rsid w:val="00EA7942"/>
    <w:rsid w:val="00EB0A61"/>
    <w:rsid w:val="00EB327C"/>
    <w:rsid w:val="00EB44B3"/>
    <w:rsid w:val="00EB6ECF"/>
    <w:rsid w:val="00EC0737"/>
    <w:rsid w:val="00EC2504"/>
    <w:rsid w:val="00EC2933"/>
    <w:rsid w:val="00EC2C1B"/>
    <w:rsid w:val="00EC753E"/>
    <w:rsid w:val="00ED04C4"/>
    <w:rsid w:val="00ED5752"/>
    <w:rsid w:val="00ED6DA3"/>
    <w:rsid w:val="00EF31BB"/>
    <w:rsid w:val="00F00BDD"/>
    <w:rsid w:val="00F14A60"/>
    <w:rsid w:val="00F14AB7"/>
    <w:rsid w:val="00F20E5B"/>
    <w:rsid w:val="00F23E0B"/>
    <w:rsid w:val="00F27A43"/>
    <w:rsid w:val="00F27DB5"/>
    <w:rsid w:val="00F31A3F"/>
    <w:rsid w:val="00F40388"/>
    <w:rsid w:val="00F46A59"/>
    <w:rsid w:val="00F47704"/>
    <w:rsid w:val="00F54D9C"/>
    <w:rsid w:val="00F65BE2"/>
    <w:rsid w:val="00F71567"/>
    <w:rsid w:val="00F8740D"/>
    <w:rsid w:val="00F900A2"/>
    <w:rsid w:val="00FA541C"/>
    <w:rsid w:val="00FA640E"/>
    <w:rsid w:val="00FB262D"/>
    <w:rsid w:val="00FB2912"/>
    <w:rsid w:val="00FB7C3C"/>
    <w:rsid w:val="00FC1DB1"/>
    <w:rsid w:val="00FC2DE3"/>
    <w:rsid w:val="00FC2F4A"/>
    <w:rsid w:val="00FD5109"/>
    <w:rsid w:val="00FD558D"/>
    <w:rsid w:val="00FD669C"/>
    <w:rsid w:val="00FF097C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1504" TargetMode="External" /><Relationship Id="rId11" Type="http://schemas.openxmlformats.org/officeDocument/2006/relationships/hyperlink" Target="garantF1://1205770.1000" TargetMode="External" /><Relationship Id="rId12" Type="http://schemas.openxmlformats.org/officeDocument/2006/relationships/hyperlink" Target="garantF1://12039487.162" TargetMode="External" /><Relationship Id="rId13" Type="http://schemas.openxmlformats.org/officeDocument/2006/relationships/hyperlink" Target="https://internet.garant.ru/" TargetMode="External" /><Relationship Id="rId14" Type="http://schemas.openxmlformats.org/officeDocument/2006/relationships/hyperlink" Target="http://www.consultant.ru/popular/koap/13_37.html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2709/a7f7e4333d50d2ea9942668941e4f92ad12f51f6/" TargetMode="External" /><Relationship Id="rId6" Type="http://schemas.openxmlformats.org/officeDocument/2006/relationships/hyperlink" Target="garantF1://57985707.1101" TargetMode="External" /><Relationship Id="rId7" Type="http://schemas.openxmlformats.org/officeDocument/2006/relationships/hyperlink" Target="garantF1://70217716.0" TargetMode="External" /><Relationship Id="rId8" Type="http://schemas.openxmlformats.org/officeDocument/2006/relationships/hyperlink" Target="garantF1://1205770.100012" TargetMode="External" /><Relationship Id="rId9" Type="http://schemas.openxmlformats.org/officeDocument/2006/relationships/hyperlink" Target="garantF1://12025267.12150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598F5-E2B9-4CDB-A9C6-6A3EB6D41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